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6" w:rsidRDefault="00AC7A56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A56" w:rsidRDefault="00AC7A56" w:rsidP="00AC7A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1274B8" w:rsidRPr="00A646AD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>проект</w:t>
      </w:r>
      <w:r w:rsidR="00AC7A56">
        <w:rPr>
          <w:rFonts w:ascii="Times New Roman" w:hAnsi="Times New Roman" w:cs="Times New Roman"/>
          <w:sz w:val="28"/>
          <w:szCs w:val="28"/>
        </w:rPr>
        <w:t>а</w:t>
      </w:r>
      <w:r w:rsidRPr="00A646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A21A81" w:rsidRDefault="001274B8" w:rsidP="00A21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Default="001274B8" w:rsidP="00A21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A646AD">
        <w:rPr>
          <w:rFonts w:ascii="Times New Roman" w:hAnsi="Times New Roman" w:cs="Times New Roman"/>
          <w:sz w:val="28"/>
          <w:szCs w:val="28"/>
        </w:rPr>
        <w:t>«О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 </w:t>
      </w:r>
      <w:r w:rsidRPr="00A646A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A646AD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>
        <w:rPr>
          <w:rFonts w:ascii="Times New Roman" w:hAnsi="Times New Roman" w:cs="Times New Roman"/>
          <w:sz w:val="28"/>
          <w:szCs w:val="28"/>
        </w:rPr>
        <w:t xml:space="preserve"> </w:t>
      </w:r>
      <w:r w:rsidRPr="00A646AD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>
        <w:rPr>
          <w:rFonts w:ascii="Times New Roman" w:hAnsi="Times New Roman" w:cs="Times New Roman"/>
          <w:sz w:val="28"/>
          <w:szCs w:val="28"/>
        </w:rPr>
        <w:t xml:space="preserve"> </w:t>
      </w:r>
      <w:r w:rsidRPr="00A646AD">
        <w:rPr>
          <w:rFonts w:ascii="Times New Roman" w:hAnsi="Times New Roman" w:cs="Times New Roman"/>
          <w:sz w:val="28"/>
          <w:szCs w:val="28"/>
        </w:rPr>
        <w:t>на 20</w:t>
      </w:r>
      <w:r w:rsidR="00A21A81">
        <w:rPr>
          <w:rFonts w:ascii="Times New Roman" w:hAnsi="Times New Roman" w:cs="Times New Roman"/>
          <w:sz w:val="28"/>
          <w:szCs w:val="28"/>
        </w:rPr>
        <w:t>22</w:t>
      </w:r>
      <w:r w:rsidRPr="00A646AD">
        <w:rPr>
          <w:rFonts w:ascii="Times New Roman" w:hAnsi="Times New Roman" w:cs="Times New Roman"/>
          <w:sz w:val="28"/>
          <w:szCs w:val="28"/>
        </w:rPr>
        <w:t xml:space="preserve"> </w:t>
      </w:r>
      <w:r w:rsidR="00A21A81">
        <w:rPr>
          <w:rFonts w:ascii="Times New Roman" w:hAnsi="Times New Roman" w:cs="Times New Roman"/>
          <w:sz w:val="28"/>
          <w:szCs w:val="28"/>
        </w:rPr>
        <w:t>–</w:t>
      </w:r>
      <w:r w:rsidRPr="00A646AD">
        <w:rPr>
          <w:rFonts w:ascii="Times New Roman" w:hAnsi="Times New Roman" w:cs="Times New Roman"/>
          <w:sz w:val="28"/>
          <w:szCs w:val="28"/>
        </w:rPr>
        <w:t xml:space="preserve"> 20</w:t>
      </w:r>
      <w:r w:rsidR="00A21A81">
        <w:rPr>
          <w:rFonts w:ascii="Times New Roman" w:hAnsi="Times New Roman" w:cs="Times New Roman"/>
          <w:sz w:val="28"/>
          <w:szCs w:val="28"/>
        </w:rPr>
        <w:t>24</w:t>
      </w:r>
      <w:r w:rsidRPr="00A646A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1A81" w:rsidRPr="00A646AD" w:rsidRDefault="00A21A81" w:rsidP="00A21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40C" w:rsidRDefault="00AC3090" w:rsidP="00E5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0C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E5140C" w:rsidRPr="00E5140C">
        <w:rPr>
          <w:rFonts w:ascii="Times New Roman" w:hAnsi="Times New Roman" w:cs="Times New Roman"/>
          <w:sz w:val="28"/>
          <w:szCs w:val="28"/>
        </w:rPr>
        <w:t>18.02.2022 № 82</w:t>
      </w:r>
      <w:r w:rsidR="00E5140C">
        <w:rPr>
          <w:rFonts w:ascii="Times New Roman" w:hAnsi="Times New Roman" w:cs="Times New Roman"/>
          <w:sz w:val="28"/>
          <w:szCs w:val="28"/>
        </w:rPr>
        <w:t xml:space="preserve"> «</w:t>
      </w:r>
      <w:r w:rsidR="00E5140C" w:rsidRPr="00E5140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5140C">
        <w:rPr>
          <w:rFonts w:ascii="Times New Roman" w:hAnsi="Times New Roman" w:cs="Times New Roman"/>
          <w:sz w:val="28"/>
          <w:szCs w:val="28"/>
        </w:rPr>
        <w:t xml:space="preserve"> </w:t>
      </w:r>
      <w:r w:rsidR="00E5140C" w:rsidRPr="00E5140C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E5140C">
        <w:rPr>
          <w:rFonts w:ascii="Times New Roman" w:hAnsi="Times New Roman" w:cs="Times New Roman"/>
          <w:sz w:val="28"/>
          <w:szCs w:val="28"/>
        </w:rPr>
        <w:t xml:space="preserve"> </w:t>
      </w:r>
      <w:r w:rsidR="00E5140C" w:rsidRPr="00E5140C">
        <w:rPr>
          <w:rFonts w:ascii="Times New Roman" w:hAnsi="Times New Roman" w:cs="Times New Roman"/>
          <w:sz w:val="28"/>
          <w:szCs w:val="28"/>
        </w:rPr>
        <w:t>от 17.12.2021 № 34 «О бюджете</w:t>
      </w:r>
      <w:r w:rsidR="00E5140C">
        <w:rPr>
          <w:rFonts w:ascii="Times New Roman" w:hAnsi="Times New Roman" w:cs="Times New Roman"/>
          <w:sz w:val="28"/>
          <w:szCs w:val="28"/>
        </w:rPr>
        <w:t xml:space="preserve">                        Ханты-Мансийского района </w:t>
      </w:r>
      <w:r w:rsidR="00E5140C" w:rsidRPr="00E5140C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="00E51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140C" w:rsidRPr="00E5140C">
        <w:rPr>
          <w:rFonts w:ascii="Times New Roman" w:hAnsi="Times New Roman" w:cs="Times New Roman"/>
          <w:sz w:val="28"/>
          <w:szCs w:val="28"/>
        </w:rPr>
        <w:t>2023 и 2024 годов»</w:t>
      </w:r>
      <w:r w:rsidR="00E5140C">
        <w:rPr>
          <w:rFonts w:ascii="Times New Roman" w:hAnsi="Times New Roman" w:cs="Times New Roman"/>
          <w:sz w:val="28"/>
          <w:szCs w:val="28"/>
        </w:rPr>
        <w:t>.</w:t>
      </w:r>
    </w:p>
    <w:p w:rsidR="00E5140C" w:rsidRPr="00E5140C" w:rsidRDefault="00271620" w:rsidP="001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0C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DF5ECC" w:rsidRPr="00E5140C">
        <w:rPr>
          <w:rFonts w:ascii="Times New Roman" w:hAnsi="Times New Roman" w:cs="Times New Roman"/>
          <w:sz w:val="28"/>
          <w:szCs w:val="28"/>
        </w:rPr>
        <w:t>п</w:t>
      </w:r>
      <w:r w:rsidR="00E5140C" w:rsidRPr="00E5140C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и Приложение 1 </w:t>
      </w:r>
      <w:r w:rsidRPr="00E5140C">
        <w:rPr>
          <w:rFonts w:ascii="Times New Roman" w:hAnsi="Times New Roman" w:cs="Times New Roman"/>
          <w:sz w:val="28"/>
          <w:szCs w:val="28"/>
        </w:rPr>
        <w:t xml:space="preserve">«Распределение финансовых ресурсов муниципальной программы» </w:t>
      </w:r>
      <w:r w:rsidR="00473E3F" w:rsidRPr="00E5140C">
        <w:rPr>
          <w:rFonts w:ascii="Times New Roman" w:hAnsi="Times New Roman" w:cs="Times New Roman"/>
          <w:sz w:val="28"/>
          <w:szCs w:val="28"/>
        </w:rPr>
        <w:t>у</w:t>
      </w:r>
      <w:r w:rsidR="00E5140C" w:rsidRPr="00E5140C">
        <w:rPr>
          <w:rFonts w:ascii="Times New Roman" w:hAnsi="Times New Roman" w:cs="Times New Roman"/>
          <w:sz w:val="28"/>
          <w:szCs w:val="28"/>
        </w:rPr>
        <w:t xml:space="preserve">величив общий </w:t>
      </w:r>
      <w:r w:rsidR="00473E3F" w:rsidRPr="00E5140C">
        <w:rPr>
          <w:rFonts w:ascii="Times New Roman" w:hAnsi="Times New Roman" w:cs="Times New Roman"/>
          <w:sz w:val="28"/>
          <w:szCs w:val="28"/>
        </w:rPr>
        <w:t>объем</w:t>
      </w:r>
      <w:r w:rsidR="00E5140C" w:rsidRPr="00E5140C">
        <w:rPr>
          <w:rFonts w:ascii="Times New Roman" w:hAnsi="Times New Roman" w:cs="Times New Roman"/>
          <w:sz w:val="28"/>
          <w:szCs w:val="28"/>
        </w:rPr>
        <w:t xml:space="preserve"> </w:t>
      </w:r>
      <w:r w:rsidR="00473E3F" w:rsidRPr="00E5140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40355" w:rsidRPr="00E5140C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="00DF5ECC" w:rsidRPr="00E514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E22" w:rsidRPr="00E5140C">
        <w:rPr>
          <w:rFonts w:ascii="Times New Roman" w:hAnsi="Times New Roman" w:cs="Times New Roman"/>
          <w:sz w:val="28"/>
          <w:szCs w:val="28"/>
        </w:rPr>
        <w:t>в 202</w:t>
      </w:r>
      <w:r w:rsidR="00E5140C" w:rsidRPr="00E5140C">
        <w:rPr>
          <w:rFonts w:ascii="Times New Roman" w:hAnsi="Times New Roman" w:cs="Times New Roman"/>
          <w:sz w:val="28"/>
          <w:szCs w:val="28"/>
        </w:rPr>
        <w:t>2</w:t>
      </w:r>
      <w:r w:rsidR="00D81E22" w:rsidRPr="00E5140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73E3F" w:rsidRPr="00E5140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5140C" w:rsidRPr="00E5140C">
        <w:rPr>
          <w:rFonts w:ascii="Times New Roman" w:hAnsi="Times New Roman" w:cs="Times New Roman"/>
          <w:sz w:val="28"/>
          <w:szCs w:val="28"/>
        </w:rPr>
        <w:t xml:space="preserve">4 204,2 </w:t>
      </w:r>
      <w:r w:rsidR="00D81E22" w:rsidRPr="00E5140C">
        <w:rPr>
          <w:rFonts w:ascii="Times New Roman" w:hAnsi="Times New Roman" w:cs="Times New Roman"/>
          <w:sz w:val="28"/>
          <w:szCs w:val="28"/>
        </w:rPr>
        <w:t>тыс. рублей</w:t>
      </w:r>
      <w:r w:rsidR="00E5140C" w:rsidRPr="00E5140C">
        <w:rPr>
          <w:rFonts w:ascii="Times New Roman" w:hAnsi="Times New Roman" w:cs="Times New Roman"/>
          <w:sz w:val="28"/>
          <w:szCs w:val="28"/>
        </w:rPr>
        <w:t>:</w:t>
      </w:r>
    </w:p>
    <w:p w:rsidR="003E1CED" w:rsidRPr="003E1CED" w:rsidRDefault="003E1CED" w:rsidP="003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3E1CED">
        <w:rPr>
          <w:rFonts w:ascii="Times New Roman" w:hAnsi="Times New Roman" w:cs="Times New Roman"/>
          <w:sz w:val="28"/>
          <w:szCs w:val="28"/>
        </w:rPr>
        <w:t>бюджетные ассигнования на реализацию мероприятия 1.1.2. «Ликвидация несанкционированных</w:t>
      </w:r>
      <w:r w:rsidR="001D4DB2">
        <w:rPr>
          <w:rFonts w:ascii="Times New Roman" w:hAnsi="Times New Roman" w:cs="Times New Roman"/>
          <w:sz w:val="28"/>
          <w:szCs w:val="28"/>
        </w:rPr>
        <w:t xml:space="preserve"> </w:t>
      </w:r>
      <w:r w:rsidRPr="003E1CED">
        <w:rPr>
          <w:rFonts w:ascii="Times New Roman" w:hAnsi="Times New Roman" w:cs="Times New Roman"/>
          <w:sz w:val="28"/>
          <w:szCs w:val="28"/>
        </w:rPr>
        <w:t>свалок»</w:t>
      </w:r>
      <w:r w:rsidR="001D4D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5B86">
        <w:rPr>
          <w:rFonts w:ascii="Times New Roman" w:hAnsi="Times New Roman" w:cs="Times New Roman"/>
          <w:sz w:val="28"/>
          <w:szCs w:val="28"/>
        </w:rPr>
        <w:t xml:space="preserve">на 3 904,2 тыс. рублей, </w:t>
      </w:r>
      <w:r w:rsidR="001D4DB2">
        <w:rPr>
          <w:rFonts w:ascii="Times New Roman" w:hAnsi="Times New Roman" w:cs="Times New Roman"/>
          <w:sz w:val="28"/>
          <w:szCs w:val="28"/>
        </w:rPr>
        <w:t xml:space="preserve">с целью удовлетворения решения </w:t>
      </w:r>
      <w:r w:rsidRPr="00FF5B86">
        <w:rPr>
          <w:rFonts w:ascii="Times New Roman" w:hAnsi="Times New Roman" w:cs="Times New Roman"/>
          <w:sz w:val="28"/>
          <w:szCs w:val="28"/>
        </w:rPr>
        <w:t xml:space="preserve">Арбитражного суда </w:t>
      </w:r>
      <w:r w:rsidR="00FF5B86" w:rsidRPr="00FF5B8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D4DB2">
        <w:rPr>
          <w:rFonts w:ascii="Times New Roman" w:hAnsi="Times New Roman" w:cs="Times New Roman"/>
          <w:sz w:val="28"/>
          <w:szCs w:val="28"/>
        </w:rPr>
        <w:t xml:space="preserve"> </w:t>
      </w:r>
      <w:r w:rsidR="00FF5B86" w:rsidRPr="00FF5B86">
        <w:rPr>
          <w:rFonts w:ascii="Times New Roman" w:hAnsi="Times New Roman" w:cs="Times New Roman"/>
          <w:sz w:val="28"/>
          <w:szCs w:val="28"/>
        </w:rPr>
        <w:t>автономного</w:t>
      </w:r>
      <w:r w:rsidR="001D4DB2">
        <w:rPr>
          <w:rFonts w:ascii="Times New Roman" w:hAnsi="Times New Roman" w:cs="Times New Roman"/>
          <w:sz w:val="28"/>
          <w:szCs w:val="28"/>
        </w:rPr>
        <w:t xml:space="preserve"> </w:t>
      </w:r>
      <w:r w:rsidR="00FF5B86" w:rsidRPr="00FF5B86">
        <w:rPr>
          <w:rFonts w:ascii="Times New Roman" w:hAnsi="Times New Roman" w:cs="Times New Roman"/>
          <w:sz w:val="28"/>
          <w:szCs w:val="28"/>
        </w:rPr>
        <w:t>округа</w:t>
      </w:r>
      <w:r w:rsidR="001D4DB2">
        <w:rPr>
          <w:rFonts w:ascii="Times New Roman" w:hAnsi="Times New Roman" w:cs="Times New Roman"/>
          <w:sz w:val="28"/>
          <w:szCs w:val="28"/>
        </w:rPr>
        <w:t xml:space="preserve"> – </w:t>
      </w:r>
      <w:r w:rsidR="00FF5B86" w:rsidRPr="00FF5B86">
        <w:rPr>
          <w:rFonts w:ascii="Times New Roman" w:hAnsi="Times New Roman" w:cs="Times New Roman"/>
          <w:sz w:val="28"/>
          <w:szCs w:val="28"/>
        </w:rPr>
        <w:t>Югры</w:t>
      </w:r>
      <w:r w:rsidR="001D4DB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F5B86">
        <w:rPr>
          <w:rFonts w:ascii="Times New Roman" w:hAnsi="Times New Roman" w:cs="Times New Roman"/>
          <w:sz w:val="28"/>
          <w:szCs w:val="28"/>
        </w:rPr>
        <w:t>от 16.12.2021</w:t>
      </w:r>
      <w:r w:rsidR="001D4DB2">
        <w:rPr>
          <w:rFonts w:ascii="Times New Roman" w:hAnsi="Times New Roman" w:cs="Times New Roman"/>
          <w:sz w:val="28"/>
          <w:szCs w:val="28"/>
        </w:rPr>
        <w:t xml:space="preserve"> № А7511290/2021</w:t>
      </w:r>
      <w:r w:rsidRPr="00FF5B86">
        <w:rPr>
          <w:rFonts w:ascii="Times New Roman" w:hAnsi="Times New Roman" w:cs="Times New Roman"/>
          <w:sz w:val="28"/>
          <w:szCs w:val="28"/>
        </w:rPr>
        <w:t>;</w:t>
      </w:r>
    </w:p>
    <w:p w:rsidR="003E1CED" w:rsidRDefault="003E1CED" w:rsidP="003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ED">
        <w:rPr>
          <w:rFonts w:ascii="Times New Roman" w:hAnsi="Times New Roman" w:cs="Times New Roman"/>
          <w:sz w:val="28"/>
          <w:szCs w:val="28"/>
        </w:rPr>
        <w:t>- вводится новое мероприятие 1.1.3. «Ликвидация неиспользуемого, бесхозяйственного скот</w:t>
      </w:r>
      <w:r w:rsidR="00DC0A43">
        <w:rPr>
          <w:rFonts w:ascii="Times New Roman" w:hAnsi="Times New Roman" w:cs="Times New Roman"/>
          <w:sz w:val="28"/>
          <w:szCs w:val="28"/>
        </w:rPr>
        <w:t xml:space="preserve">омогильника (биотермической ямы) </w:t>
      </w:r>
      <w:r w:rsidRPr="003E1CED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населенного пункта п. </w:t>
      </w:r>
      <w:proofErr w:type="spellStart"/>
      <w:r w:rsidRPr="003E1CE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3E1CED">
        <w:rPr>
          <w:rFonts w:ascii="Times New Roman" w:hAnsi="Times New Roman" w:cs="Times New Roman"/>
          <w:sz w:val="28"/>
          <w:szCs w:val="28"/>
        </w:rPr>
        <w:t>»</w:t>
      </w:r>
      <w:r w:rsidR="00062E5C">
        <w:rPr>
          <w:rFonts w:ascii="Times New Roman" w:hAnsi="Times New Roman" w:cs="Times New Roman"/>
          <w:sz w:val="28"/>
          <w:szCs w:val="28"/>
        </w:rPr>
        <w:t xml:space="preserve">  с объемом финансирования 300,00 тыс. рублей.</w:t>
      </w:r>
    </w:p>
    <w:p w:rsidR="00AF599C" w:rsidRPr="00062E5C" w:rsidRDefault="00AF599C" w:rsidP="00AF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A71DAC" w:rsidRDefault="00AF599C" w:rsidP="00AF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9C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9C">
        <w:rPr>
          <w:rFonts w:ascii="Times New Roman" w:hAnsi="Times New Roman" w:cs="Times New Roman"/>
          <w:sz w:val="28"/>
          <w:szCs w:val="28"/>
        </w:rPr>
        <w:t>что целевой показатель 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9C">
        <w:rPr>
          <w:rFonts w:ascii="Times New Roman" w:hAnsi="Times New Roman" w:cs="Times New Roman"/>
          <w:sz w:val="28"/>
          <w:szCs w:val="28"/>
        </w:rPr>
        <w:t xml:space="preserve">Доля утилизированных (размещенных) твердых коммунальных отходов в общем объеме твердых 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599C">
        <w:rPr>
          <w:rFonts w:ascii="Times New Roman" w:hAnsi="Times New Roman" w:cs="Times New Roman"/>
          <w:sz w:val="28"/>
          <w:szCs w:val="28"/>
        </w:rPr>
        <w:t>отходов, %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599C">
        <w:rPr>
          <w:rFonts w:ascii="Times New Roman" w:hAnsi="Times New Roman" w:cs="Times New Roman"/>
          <w:sz w:val="28"/>
          <w:szCs w:val="28"/>
        </w:rPr>
        <w:t xml:space="preserve">исключен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99C">
        <w:rPr>
          <w:rFonts w:ascii="Times New Roman" w:hAnsi="Times New Roman" w:cs="Times New Roman"/>
          <w:sz w:val="28"/>
          <w:szCs w:val="28"/>
        </w:rPr>
        <w:t xml:space="preserve">аспорта </w:t>
      </w:r>
      <w:r w:rsidRPr="00E5140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9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                               и п</w:t>
      </w:r>
      <w:r w:rsidRPr="00AF599C">
        <w:rPr>
          <w:rFonts w:ascii="Times New Roman" w:hAnsi="Times New Roman" w:cs="Times New Roman"/>
          <w:sz w:val="28"/>
          <w:szCs w:val="28"/>
        </w:rPr>
        <w:t>ерен</w:t>
      </w:r>
      <w:r>
        <w:rPr>
          <w:rFonts w:ascii="Times New Roman" w:hAnsi="Times New Roman" w:cs="Times New Roman"/>
          <w:sz w:val="28"/>
          <w:szCs w:val="28"/>
        </w:rPr>
        <w:t xml:space="preserve">есен в </w:t>
      </w:r>
      <w:r w:rsidRPr="00AF599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3 </w:t>
      </w:r>
      <w:r w:rsidRPr="00A71DAC">
        <w:rPr>
          <w:rFonts w:ascii="Times New Roman" w:hAnsi="Times New Roman" w:cs="Times New Roman"/>
          <w:sz w:val="28"/>
          <w:szCs w:val="28"/>
        </w:rPr>
        <w:t>«Показатели, характеризующие эффективность структурного элемента (основного мероприятия) муниципальной программы»</w:t>
      </w:r>
      <w:r w:rsidR="00A71DAC">
        <w:rPr>
          <w:rFonts w:ascii="Times New Roman" w:hAnsi="Times New Roman" w:cs="Times New Roman"/>
          <w:sz w:val="28"/>
          <w:szCs w:val="28"/>
        </w:rPr>
        <w:t>, з</w:t>
      </w:r>
      <w:r w:rsidRPr="00A71DAC">
        <w:rPr>
          <w:rFonts w:ascii="Times New Roman" w:hAnsi="Times New Roman" w:cs="Times New Roman"/>
          <w:sz w:val="28"/>
          <w:szCs w:val="28"/>
        </w:rPr>
        <w:t>начения показа</w:t>
      </w:r>
      <w:r w:rsidR="00A71DAC" w:rsidRPr="00A71DAC">
        <w:rPr>
          <w:rFonts w:ascii="Times New Roman" w:hAnsi="Times New Roman" w:cs="Times New Roman"/>
          <w:sz w:val="28"/>
          <w:szCs w:val="28"/>
        </w:rPr>
        <w:t xml:space="preserve">теля </w:t>
      </w:r>
      <w:r w:rsidR="00A71DAC">
        <w:rPr>
          <w:rFonts w:ascii="Times New Roman" w:hAnsi="Times New Roman" w:cs="Times New Roman"/>
          <w:sz w:val="28"/>
          <w:szCs w:val="28"/>
        </w:rPr>
        <w:t>сохраняются                             на прежнем уровне.</w:t>
      </w:r>
    </w:p>
    <w:p w:rsidR="004F2859" w:rsidRPr="00062E5C" w:rsidRDefault="004F2859" w:rsidP="004F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427DC9" w:rsidRPr="007C424E" w:rsidRDefault="00CC61EF" w:rsidP="00A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62E5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062E5C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Pr="00062E5C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0" w:name="_GoBack"/>
      <w:bookmarkEnd w:id="0"/>
      <w:r w:rsidR="004F2859">
        <w:rPr>
          <w:rFonts w:ascii="Times New Roman" w:hAnsi="Times New Roman" w:cs="Times New Roman"/>
          <w:sz w:val="28"/>
          <w:szCs w:val="28"/>
        </w:rPr>
        <w:tab/>
      </w:r>
    </w:p>
    <w:sectPr w:rsidR="00427DC9" w:rsidRPr="007C424E" w:rsidSect="00C6668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2140"/>
      <w:docPartObj>
        <w:docPartGallery w:val="Page Numbers (Bottom of Page)"/>
        <w:docPartUnique/>
      </w:docPartObj>
    </w:sdtPr>
    <w:sdtEndPr/>
    <w:sdtContent>
      <w:p w:rsidR="00E0178B" w:rsidRDefault="005A12DC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AC7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E5C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D4DB2"/>
    <w:rsid w:val="001E6EC3"/>
    <w:rsid w:val="00215374"/>
    <w:rsid w:val="0021693B"/>
    <w:rsid w:val="002239FE"/>
    <w:rsid w:val="00225C7D"/>
    <w:rsid w:val="002300FD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F2294"/>
    <w:rsid w:val="003F2416"/>
    <w:rsid w:val="003F3603"/>
    <w:rsid w:val="003F3B31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B0CAD"/>
    <w:rsid w:val="004B28BF"/>
    <w:rsid w:val="004B36B1"/>
    <w:rsid w:val="004C069C"/>
    <w:rsid w:val="004C42F3"/>
    <w:rsid w:val="004C7125"/>
    <w:rsid w:val="004D1BB8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81141"/>
    <w:rsid w:val="0068360C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C7A56"/>
    <w:rsid w:val="00AD45EE"/>
    <w:rsid w:val="00AD697A"/>
    <w:rsid w:val="00AE0329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26486"/>
    <w:rsid w:val="00E35131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2CF2-7C13-4BC4-8FE7-0ABA6B54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2022-03-25T05:58:00Z</dcterms:modified>
</cp:coreProperties>
</file>